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21F" w:rsidRPr="0004521F" w:rsidRDefault="0004521F" w:rsidP="0004521F">
      <w:pPr>
        <w:jc w:val="center"/>
        <w:rPr>
          <w:rFonts w:ascii="Times New Roman" w:eastAsia="Calibri" w:hAnsi="Times New Roman" w:cs="Times New Roman"/>
          <w:b/>
          <w:sz w:val="44"/>
          <w:szCs w:val="44"/>
          <w:lang w:val="sr-Cyrl-RS"/>
        </w:rPr>
      </w:pPr>
      <w:r w:rsidRPr="0004521F">
        <w:rPr>
          <w:rFonts w:ascii="Times New Roman" w:eastAsia="Calibri" w:hAnsi="Times New Roman" w:cs="Times New Roman"/>
          <w:b/>
          <w:sz w:val="44"/>
          <w:szCs w:val="44"/>
          <w:lang w:val="sr-Cyrl-RS"/>
        </w:rPr>
        <w:t>ИНТЕГРИСАНА ДОЗВОЛА</w:t>
      </w:r>
    </w:p>
    <w:p w:rsidR="0004521F" w:rsidRPr="0004521F" w:rsidRDefault="0004521F" w:rsidP="0004521F">
      <w:pPr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04521F">
        <w:rPr>
          <w:rFonts w:ascii="Times New Roman" w:eastAsia="Calibri" w:hAnsi="Times New Roman" w:cs="Times New Roman"/>
          <w:sz w:val="44"/>
          <w:szCs w:val="44"/>
          <w:lang w:val="sr-Cyrl-RS"/>
        </w:rPr>
        <w:t xml:space="preserve">за постројење </w:t>
      </w:r>
    </w:p>
    <w:p w:rsidR="0004521F" w:rsidRPr="0004521F" w:rsidRDefault="0004521F" w:rsidP="0004521F">
      <w:pPr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04521F">
        <w:rPr>
          <w:rFonts w:ascii="Times New Roman" w:eastAsia="Calibri" w:hAnsi="Times New Roman" w:cs="Times New Roman"/>
          <w:b/>
          <w:sz w:val="44"/>
          <w:szCs w:val="44"/>
        </w:rPr>
        <w:t xml:space="preserve">„ELIXIR ZORKA-MINERALNA ĐUBRIVA“d.o.o. </w:t>
      </w:r>
    </w:p>
    <w:p w:rsidR="0004521F" w:rsidRPr="0004521F" w:rsidRDefault="0004521F" w:rsidP="0004521F">
      <w:pPr>
        <w:jc w:val="center"/>
        <w:rPr>
          <w:rFonts w:ascii="Times New Roman" w:eastAsia="Calibri" w:hAnsi="Times New Roman" w:cs="Times New Roman"/>
          <w:b/>
          <w:sz w:val="44"/>
          <w:szCs w:val="44"/>
          <w:lang w:val="sr-Cyrl-RS"/>
        </w:rPr>
      </w:pPr>
      <w:r w:rsidRPr="0004521F">
        <w:rPr>
          <w:rFonts w:ascii="Times New Roman" w:eastAsia="Calibri" w:hAnsi="Times New Roman" w:cs="Times New Roman"/>
          <w:b/>
          <w:sz w:val="44"/>
          <w:szCs w:val="44"/>
          <w:lang w:val="sr-Cyrl-RS"/>
        </w:rPr>
        <w:t>Шабац</w:t>
      </w:r>
    </w:p>
    <w:p w:rsidR="0004521F" w:rsidRPr="0004521F" w:rsidRDefault="0004521F" w:rsidP="0004521F">
      <w:pPr>
        <w:jc w:val="center"/>
        <w:rPr>
          <w:rFonts w:ascii="Times New Roman" w:eastAsia="Calibri" w:hAnsi="Times New Roman" w:cs="Times New Roman"/>
          <w:b/>
          <w:sz w:val="44"/>
          <w:szCs w:val="44"/>
          <w:lang w:val="sr-Cyrl-RS"/>
        </w:rPr>
      </w:pPr>
    </w:p>
    <w:p w:rsidR="0004521F" w:rsidRPr="0004521F" w:rsidRDefault="0004521F" w:rsidP="0004521F">
      <w:pPr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</w:p>
    <w:p w:rsidR="0004521F" w:rsidRPr="0004521F" w:rsidRDefault="0004521F" w:rsidP="0004521F">
      <w:pPr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04521F">
        <w:rPr>
          <w:rFonts w:ascii="Times New Roman" w:eastAsia="Calibri" w:hAnsi="Times New Roman" w:cs="Times New Roman"/>
          <w:b/>
          <w:sz w:val="44"/>
          <w:szCs w:val="44"/>
        </w:rPr>
        <w:t xml:space="preserve">    </w:t>
      </w:r>
      <w:r w:rsidRPr="0004521F">
        <w:rPr>
          <w:rFonts w:ascii="Times New Roman" w:eastAsia="Calibri" w:hAnsi="Times New Roman" w:cs="Times New Roman"/>
          <w:b/>
          <w:noProof/>
          <w:sz w:val="44"/>
          <w:szCs w:val="44"/>
          <w:lang w:eastAsia="sr-Latn-RS"/>
        </w:rPr>
        <w:drawing>
          <wp:inline distT="0" distB="0" distL="0" distR="0" wp14:anchorId="6C86023C" wp14:editId="6C10A617">
            <wp:extent cx="5427980" cy="4253538"/>
            <wp:effectExtent l="0" t="0" r="1270" b="0"/>
            <wp:docPr id="5" name="Picture 5" descr="C:\Users\nada.lukacevic\Desktop\Desktop\ELIXIR\Zorka-cam-3-NEW-side-no-logo-e15088444223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da.lukacevic\Desktop\Desktop\ELIXIR\Zorka-cam-3-NEW-side-no-logo-e150884442237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432" cy="4324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521F">
        <w:rPr>
          <w:rFonts w:ascii="Times New Roman" w:eastAsia="Calibri" w:hAnsi="Times New Roman" w:cs="Times New Roman"/>
          <w:b/>
          <w:sz w:val="44"/>
          <w:szCs w:val="44"/>
        </w:rPr>
        <w:br w:type="page"/>
      </w:r>
    </w:p>
    <w:p w:rsidR="0004521F" w:rsidRPr="0004521F" w:rsidRDefault="0004521F" w:rsidP="0004521F">
      <w:pPr>
        <w:rPr>
          <w:rFonts w:ascii="Calibri" w:eastAsia="Calibri" w:hAnsi="Calibri" w:cs="Times New Roman"/>
        </w:rPr>
      </w:pPr>
    </w:p>
    <w:tbl>
      <w:tblPr>
        <w:tblStyle w:val="TableGrid"/>
        <w:tblW w:w="9635" w:type="dxa"/>
        <w:tblInd w:w="-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1"/>
        <w:gridCol w:w="2419"/>
        <w:gridCol w:w="3145"/>
      </w:tblGrid>
      <w:tr w:rsidR="0004521F" w:rsidRPr="0004521F" w:rsidTr="00227F54">
        <w:trPr>
          <w:trHeight w:val="3469"/>
        </w:trPr>
        <w:tc>
          <w:tcPr>
            <w:tcW w:w="4071" w:type="dxa"/>
          </w:tcPr>
          <w:p w:rsidR="0004521F" w:rsidRPr="0004521F" w:rsidRDefault="0004521F" w:rsidP="0004521F">
            <w:pPr>
              <w:jc w:val="center"/>
              <w:rPr>
                <w:rFonts w:ascii="Calibri" w:eastAsia="Calibri" w:hAnsi="Calibri" w:cs="Times New Roman"/>
              </w:rPr>
            </w:pPr>
            <w:r w:rsidRPr="0004521F">
              <w:rPr>
                <w:rFonts w:ascii="Calibri" w:eastAsia="Calibri" w:hAnsi="Calibri" w:cs="Times New Roman"/>
                <w:noProof/>
                <w:lang w:eastAsia="sr-Latn-RS"/>
              </w:rPr>
              <w:drawing>
                <wp:inline distT="0" distB="0" distL="0" distR="0" wp14:anchorId="55C0A894" wp14:editId="5B102914">
                  <wp:extent cx="600710" cy="901065"/>
                  <wp:effectExtent l="0" t="0" r="8890" b="0"/>
                  <wp:docPr id="1" name="Picture 1" descr="http://www.parlament.gov.rs/upload/images/content/amblems/mali-grb-kolor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arlament.gov.rs/upload/images/content/amblems/mali-grb-kolor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10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21F" w:rsidRPr="0004521F" w:rsidRDefault="0004521F" w:rsidP="000452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452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Република Србија</w:t>
            </w:r>
          </w:p>
          <w:p w:rsidR="0004521F" w:rsidRPr="0004521F" w:rsidRDefault="0004521F" w:rsidP="000452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452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МИНИСТАРСТВО</w:t>
            </w:r>
          </w:p>
          <w:p w:rsidR="0004521F" w:rsidRPr="0004521F" w:rsidRDefault="0004521F" w:rsidP="000452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452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ЗАШТИТЕ ЖИВОТНЕ СРЕДИНЕ</w:t>
            </w:r>
          </w:p>
          <w:p w:rsidR="0004521F" w:rsidRPr="0004521F" w:rsidRDefault="0004521F" w:rsidP="000452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521F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Број:</w:t>
            </w:r>
            <w:r w:rsidRPr="000452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353-01-01884/2014-16</w:t>
            </w:r>
          </w:p>
          <w:p w:rsidR="0004521F" w:rsidRPr="0004521F" w:rsidRDefault="0004521F" w:rsidP="000452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21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  <w:r w:rsidRPr="0004521F">
              <w:rPr>
                <w:rFonts w:ascii="Times New Roman" w:eastAsia="Calibri" w:hAnsi="Times New Roman" w:cs="Times New Roman"/>
                <w:sz w:val="24"/>
                <w:szCs w:val="24"/>
              </w:rPr>
              <w:t>: 15.05.201</w:t>
            </w:r>
            <w:r w:rsidRPr="0004521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8</w:t>
            </w:r>
            <w:r w:rsidRPr="0004521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4521F" w:rsidRPr="0004521F" w:rsidRDefault="0004521F" w:rsidP="000452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04521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Немањина 22-26</w:t>
            </w:r>
          </w:p>
          <w:p w:rsidR="0004521F" w:rsidRPr="0004521F" w:rsidRDefault="0004521F" w:rsidP="0004521F">
            <w:pPr>
              <w:jc w:val="center"/>
              <w:rPr>
                <w:rFonts w:ascii="Calibri" w:eastAsia="Calibri" w:hAnsi="Calibri" w:cs="Times New Roman"/>
              </w:rPr>
            </w:pPr>
            <w:r w:rsidRPr="0004521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Београд</w:t>
            </w:r>
          </w:p>
        </w:tc>
        <w:tc>
          <w:tcPr>
            <w:tcW w:w="2419" w:type="dxa"/>
          </w:tcPr>
          <w:p w:rsidR="0004521F" w:rsidRPr="0004521F" w:rsidRDefault="0004521F" w:rsidP="000452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45" w:type="dxa"/>
          </w:tcPr>
          <w:p w:rsidR="0004521F" w:rsidRPr="0004521F" w:rsidRDefault="0004521F" w:rsidP="0004521F">
            <w:pPr>
              <w:rPr>
                <w:rFonts w:ascii="Calibri" w:eastAsia="Calibri" w:hAnsi="Calibri" w:cs="Times New Roman"/>
              </w:rPr>
            </w:pPr>
          </w:p>
        </w:tc>
      </w:tr>
    </w:tbl>
    <w:p w:rsidR="0004521F" w:rsidRPr="0004521F" w:rsidRDefault="0004521F" w:rsidP="0004521F">
      <w:pPr>
        <w:spacing w:after="0"/>
        <w:ind w:left="-288" w:right="-288"/>
        <w:rPr>
          <w:rFonts w:ascii="Times New Roman" w:eastAsia="Calibri" w:hAnsi="Times New Roman" w:cs="Times New Roman"/>
          <w:sz w:val="24"/>
          <w:szCs w:val="24"/>
        </w:rPr>
      </w:pPr>
    </w:p>
    <w:p w:rsidR="0004521F" w:rsidRPr="0004521F" w:rsidRDefault="0004521F" w:rsidP="0004521F">
      <w:pPr>
        <w:spacing w:after="0"/>
        <w:ind w:left="-288" w:right="-288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04521F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bookmarkStart w:id="0" w:name="_GoBack"/>
      <w:bookmarkEnd w:id="0"/>
    </w:p>
    <w:p w:rsidR="0004521F" w:rsidRPr="0004521F" w:rsidRDefault="0004521F" w:rsidP="0004521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val="sr-Cyrl-CS"/>
        </w:rPr>
      </w:pPr>
    </w:p>
    <w:p w:rsidR="0004521F" w:rsidRPr="0004521F" w:rsidRDefault="0004521F" w:rsidP="0004521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val="sr-Cyrl-CS"/>
        </w:rPr>
      </w:pPr>
      <w:r w:rsidRPr="0004521F">
        <w:rPr>
          <w:rFonts w:ascii="Times New Roman" w:eastAsia="MS Mincho" w:hAnsi="Times New Roman" w:cs="Times New Roman"/>
          <w:sz w:val="24"/>
          <w:lang w:val="sr-Cyrl-CS"/>
        </w:rPr>
        <w:t>На основу члана 15. став 4. Закона о интегрисаном спречавању и контроли загађивања животне средине („Службени гласник РС“,</w:t>
      </w:r>
      <w:r w:rsidRPr="0004521F">
        <w:rPr>
          <w:rFonts w:ascii="Times New Roman" w:eastAsia="MS Mincho" w:hAnsi="Times New Roman" w:cs="Times New Roman"/>
          <w:sz w:val="24"/>
          <w:lang w:val="sr-Latn-CS"/>
        </w:rPr>
        <w:t xml:space="preserve">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>број 135/04 и 25/15),</w:t>
      </w:r>
      <w:r w:rsidRPr="0004521F">
        <w:rPr>
          <w:rFonts w:ascii="Times New Roman" w:eastAsia="MS Mincho" w:hAnsi="Times New Roman" w:cs="Times New Roman"/>
          <w:sz w:val="24"/>
          <w:lang w:val="sr-Cyrl-RS"/>
        </w:rPr>
        <w:t xml:space="preserve">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>члана 192.</w:t>
      </w:r>
      <w:r w:rsidRPr="0004521F">
        <w:rPr>
          <w:rFonts w:ascii="Times New Roman" w:eastAsia="MS Mincho" w:hAnsi="Times New Roman" w:cs="Times New Roman"/>
          <w:sz w:val="24"/>
          <w:lang w:val="sr-Latn-CS"/>
        </w:rPr>
        <w:t xml:space="preserve">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>Закона о општем управном поступку („Службени лист СРЈ“,</w:t>
      </w:r>
      <w:r w:rsidRPr="0004521F">
        <w:rPr>
          <w:rFonts w:ascii="Times New Roman" w:eastAsia="MS Mincho" w:hAnsi="Times New Roman" w:cs="Times New Roman"/>
          <w:sz w:val="24"/>
          <w:lang w:val="sr-Latn-CS"/>
        </w:rPr>
        <w:t xml:space="preserve">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 xml:space="preserve">број 33/97 </w:t>
      </w:r>
      <w:r w:rsidRPr="0004521F">
        <w:rPr>
          <w:rFonts w:ascii="Times New Roman" w:eastAsia="MS Mincho" w:hAnsi="Times New Roman" w:cs="Times New Roman"/>
          <w:sz w:val="24"/>
          <w:lang w:val="sr-Cyrl-RS"/>
        </w:rPr>
        <w:t xml:space="preserve">и 31/01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 xml:space="preserve">и „Службени гласник РС“, број 30/10) и члана 213. став 1. Закона о општем управном поступку 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sr-Cyrl-RS"/>
        </w:rPr>
        <w:t>(„Службени гласник РС“, број 18/16)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 xml:space="preserve">члана 23. став 2. 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Закона о државној управи (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Службени гласник РС'', бр. 79/05, 101/07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95/10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99/14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),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 xml:space="preserve">члана 5а. став 1. Закона о министарствима 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ru-RU"/>
        </w:rPr>
        <w:t>(''Службени гласник РС'', број 44/14, 14/15, 54/15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96/15-др. 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sr-Cyrl-RS"/>
        </w:rPr>
        <w:t>з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ru-RU"/>
        </w:rPr>
        <w:t>акон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sr-Cyrl-RS"/>
        </w:rPr>
        <w:t>и 6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sr-Cyrl-CS"/>
        </w:rPr>
        <w:t>2/17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самосталног члана 13. став 2. и 6. Закона о изменама и допунама Закона о министарствима (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Службени гласник РС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број 62/17)</w:t>
      </w:r>
      <w:r w:rsidRPr="0004521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 xml:space="preserve">решавајући по захтеву оператера </w:t>
      </w:r>
      <w:r w:rsidRPr="0004521F">
        <w:rPr>
          <w:rFonts w:ascii="Times New Roman" w:eastAsia="MS Mincho" w:hAnsi="Times New Roman" w:cs="Times New Roman"/>
          <w:sz w:val="24"/>
        </w:rPr>
        <w:t xml:space="preserve">„ELIXIR ZORKA-MINERALNA ĐUBRIVA“ d.o.o.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 xml:space="preserve"> Шабац, Улица Хајдук Вељкова </w:t>
      </w:r>
      <w:r w:rsidRPr="0004521F">
        <w:rPr>
          <w:rFonts w:ascii="Times New Roman" w:eastAsia="MS Mincho" w:hAnsi="Times New Roman" w:cs="Times New Roman"/>
          <w:sz w:val="24"/>
        </w:rPr>
        <w:t>1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>, Шабац,  за издавање интегрисане дозволе, број 353-01-01884/2014-16</w:t>
      </w:r>
      <w:r w:rsidRPr="0004521F">
        <w:rPr>
          <w:rFonts w:ascii="Times New Roman" w:eastAsia="MS Mincho" w:hAnsi="Times New Roman" w:cs="Times New Roman"/>
          <w:sz w:val="24"/>
          <w:lang w:val="sr-Cyrl-RS"/>
        </w:rPr>
        <w:t xml:space="preserve">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>од 15.12.2014.</w:t>
      </w:r>
      <w:r w:rsidRPr="0004521F">
        <w:rPr>
          <w:rFonts w:ascii="Times New Roman" w:eastAsia="MS Mincho" w:hAnsi="Times New Roman" w:cs="Times New Roman"/>
          <w:sz w:val="24"/>
          <w:lang w:val="sr-Latn-CS"/>
        </w:rPr>
        <w:t xml:space="preserve">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>године, Министарство заштите  животне средине доноси</w:t>
      </w:r>
    </w:p>
    <w:p w:rsidR="0004521F" w:rsidRPr="0004521F" w:rsidRDefault="0004521F" w:rsidP="0004521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val="sr-Cyrl-CS"/>
        </w:rPr>
      </w:pPr>
    </w:p>
    <w:p w:rsidR="0004521F" w:rsidRPr="0004521F" w:rsidRDefault="0004521F" w:rsidP="0004521F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4"/>
          <w:lang w:val="sr-Cyrl-CS"/>
        </w:rPr>
      </w:pPr>
      <w:r w:rsidRPr="0004521F">
        <w:rPr>
          <w:rFonts w:ascii="Times New Roman" w:eastAsia="MS Mincho" w:hAnsi="Times New Roman" w:cs="Times New Roman"/>
          <w:sz w:val="24"/>
          <w:lang w:val="sr-Cyrl-CS"/>
        </w:rPr>
        <w:t xml:space="preserve">                                                                  </w:t>
      </w:r>
    </w:p>
    <w:p w:rsidR="0004521F" w:rsidRPr="0004521F" w:rsidRDefault="0004521F" w:rsidP="0004521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lang w:val="sr-Cyrl-CS"/>
        </w:rPr>
      </w:pPr>
      <w:r w:rsidRPr="0004521F">
        <w:rPr>
          <w:rFonts w:ascii="Times New Roman" w:eastAsia="MS Mincho" w:hAnsi="Times New Roman" w:cs="Times New Roman"/>
          <w:b/>
          <w:sz w:val="24"/>
          <w:lang w:val="sr-Cyrl-CS"/>
        </w:rPr>
        <w:t>РЕШЕЊ</w:t>
      </w:r>
      <w:r w:rsidRPr="0004521F">
        <w:rPr>
          <w:rFonts w:ascii="Times New Roman" w:eastAsia="MS Mincho" w:hAnsi="Times New Roman" w:cs="Times New Roman"/>
          <w:b/>
          <w:sz w:val="24"/>
        </w:rPr>
        <w:t>E</w:t>
      </w:r>
    </w:p>
    <w:p w:rsidR="0004521F" w:rsidRPr="0004521F" w:rsidRDefault="0004521F" w:rsidP="0004521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lang w:val="sr-Cyrl-CS"/>
        </w:rPr>
      </w:pPr>
      <w:r w:rsidRPr="0004521F">
        <w:rPr>
          <w:rFonts w:ascii="Times New Roman" w:eastAsia="MS Mincho" w:hAnsi="Times New Roman" w:cs="Times New Roman"/>
          <w:b/>
          <w:sz w:val="24"/>
          <w:lang w:val="sr-Cyrl-CS"/>
        </w:rPr>
        <w:t>о издавању интегрисане дозволе</w:t>
      </w:r>
    </w:p>
    <w:p w:rsidR="0004521F" w:rsidRPr="0004521F" w:rsidRDefault="0004521F" w:rsidP="0004521F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lang w:val="sr-Cyrl-CS"/>
        </w:rPr>
      </w:pPr>
      <w:r w:rsidRPr="0004521F">
        <w:rPr>
          <w:rFonts w:ascii="Times New Roman" w:eastAsia="MS Mincho" w:hAnsi="Times New Roman" w:cs="Times New Roman"/>
          <w:b/>
          <w:sz w:val="24"/>
          <w:lang w:val="sr-Cyrl-CS"/>
        </w:rPr>
        <w:t xml:space="preserve">                                                                  </w:t>
      </w:r>
    </w:p>
    <w:p w:rsidR="0004521F" w:rsidRPr="0004521F" w:rsidRDefault="0004521F" w:rsidP="0004521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val="sr-Cyrl-CS"/>
        </w:rPr>
      </w:pPr>
    </w:p>
    <w:p w:rsidR="0004521F" w:rsidRPr="0004521F" w:rsidRDefault="0004521F" w:rsidP="0004521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val="sr-Cyrl-CS"/>
        </w:rPr>
      </w:pPr>
      <w:r w:rsidRPr="0004521F">
        <w:rPr>
          <w:rFonts w:ascii="Times New Roman" w:eastAsia="MS Mincho" w:hAnsi="Times New Roman" w:cs="Times New Roman"/>
          <w:sz w:val="24"/>
          <w:lang w:val="sr-Cyrl-CS"/>
        </w:rPr>
        <w:t xml:space="preserve">Издаје се интегрисана дозвола рег. број </w:t>
      </w:r>
      <w:r w:rsidRPr="0004521F">
        <w:rPr>
          <w:rFonts w:ascii="Times New Roman" w:eastAsia="MS Mincho" w:hAnsi="Times New Roman" w:cs="Times New Roman"/>
          <w:sz w:val="24"/>
          <w:lang w:val="en-US"/>
        </w:rPr>
        <w:t>13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 xml:space="preserve"> оператеру </w:t>
      </w:r>
      <w:r w:rsidRPr="0004521F">
        <w:rPr>
          <w:rFonts w:ascii="Times New Roman" w:eastAsia="MS Mincho" w:hAnsi="Times New Roman" w:cs="Times New Roman"/>
          <w:sz w:val="24"/>
        </w:rPr>
        <w:t xml:space="preserve">„ELIXIR ZORKA-MINERALNA ĐUBRIVA“ d.o.o. 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 xml:space="preserve"> Шабац </w:t>
      </w:r>
      <w:r w:rsidRPr="0004521F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(у даљем тексту: оператер)</w:t>
      </w:r>
      <w:r w:rsidRPr="0004521F">
        <w:rPr>
          <w:rFonts w:ascii="Times New Roman" w:eastAsia="MS Mincho" w:hAnsi="Times New Roman" w:cs="Times New Roman"/>
          <w:sz w:val="24"/>
          <w:lang w:val="sr-Cyrl-CS"/>
        </w:rPr>
        <w:t>, за рад целокупног постројења и обављање активности производње минералних ђубрива разних формулација на локацији катастарских парцела бр.: 6915/26, 6915/6915/29, 6915/35, 6915/36. 6915/37, 6015/39, 6915/40, 6915/41, 6915/47, 6915/51, 69/15/64, 6915/68, 6915/69, 6015/73 и 6915/120 све  КО Шабац, општина Шабац, и утврђује следеће, и то:</w:t>
      </w:r>
    </w:p>
    <w:p w:rsidR="0004521F" w:rsidRPr="0004521F" w:rsidRDefault="0004521F" w:rsidP="000452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65CF6" w:rsidRDefault="00665CF6"/>
    <w:sectPr w:rsidR="00665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21F"/>
    <w:rsid w:val="0004521F"/>
    <w:rsid w:val="00093879"/>
    <w:rsid w:val="0066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14D93-4D91-46B9-9912-65ADAFBA1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5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45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Stanojević</dc:creator>
  <cp:keywords/>
  <dc:description/>
  <cp:lastModifiedBy>Ljiljana Stanojević</cp:lastModifiedBy>
  <cp:revision>1</cp:revision>
  <dcterms:created xsi:type="dcterms:W3CDTF">2019-12-02T11:01:00Z</dcterms:created>
  <dcterms:modified xsi:type="dcterms:W3CDTF">2019-12-02T11:02:00Z</dcterms:modified>
</cp:coreProperties>
</file>